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28" w:rsidRDefault="00ED5128" w:rsidP="00CC7F87">
      <w:pPr>
        <w:spacing w:after="160" w:line="259" w:lineRule="auto"/>
        <w:rPr>
          <w:rFonts w:ascii="Calibri" w:eastAsia="Calibri" w:hAnsi="Calibri"/>
          <w:b/>
          <w:sz w:val="28"/>
          <w:szCs w:val="28"/>
          <w:u w:val="single"/>
        </w:rPr>
      </w:pPr>
      <w:bookmarkStart w:id="0" w:name="_heading=h.gjdgxs" w:colFirst="0" w:colLast="0"/>
      <w:bookmarkEnd w:id="0"/>
    </w:p>
    <w:p w:rsidR="00CC7F87" w:rsidRDefault="00CC7F87" w:rsidP="00CC7F87">
      <w:pPr>
        <w:spacing w:after="160" w:line="259" w:lineRule="auto"/>
        <w:rPr>
          <w:rFonts w:ascii="Calibri" w:eastAsia="Calibri" w:hAnsi="Calibri"/>
          <w:b/>
          <w:sz w:val="28"/>
          <w:szCs w:val="28"/>
          <w:u w:val="single"/>
        </w:rPr>
      </w:pPr>
      <w:r w:rsidRPr="006A2F5B">
        <w:rPr>
          <w:rFonts w:ascii="Calibri" w:eastAsia="Calibri" w:hAnsi="Calibri"/>
          <w:b/>
          <w:sz w:val="28"/>
          <w:szCs w:val="28"/>
          <w:u w:val="single"/>
        </w:rPr>
        <w:t>St. Patrick Fine Arts Conference Manager Instructions</w:t>
      </w:r>
    </w:p>
    <w:p w:rsidR="00461A88" w:rsidRDefault="00461A88" w:rsidP="00CC7F87">
      <w:pPr>
        <w:spacing w:after="160" w:line="259" w:lineRule="auto"/>
        <w:rPr>
          <w:rFonts w:ascii="Calibri" w:eastAsia="Calibri" w:hAnsi="Calibri"/>
          <w:sz w:val="22"/>
          <w:szCs w:val="22"/>
        </w:rPr>
      </w:pPr>
    </w:p>
    <w:p w:rsidR="00CC7F87" w:rsidRDefault="00CC7F87" w:rsidP="00CC7F87">
      <w:pPr>
        <w:spacing w:after="160" w:line="259" w:lineRule="auto"/>
        <w:rPr>
          <w:rFonts w:ascii="Calibri" w:eastAsia="Calibri" w:hAnsi="Calibri"/>
          <w:sz w:val="22"/>
          <w:szCs w:val="22"/>
        </w:rPr>
      </w:pPr>
      <w:r w:rsidRPr="006A2F5B">
        <w:rPr>
          <w:rFonts w:ascii="Calibri" w:eastAsia="Calibri" w:hAnsi="Calibri"/>
          <w:sz w:val="22"/>
          <w:szCs w:val="22"/>
        </w:rPr>
        <w:t xml:space="preserve">The process for booking appointments/interviews is broken into the following steps: </w:t>
      </w:r>
    </w:p>
    <w:p w:rsidR="00C75410" w:rsidRDefault="00C75410" w:rsidP="00ED5128">
      <w:pPr>
        <w:spacing w:after="120"/>
        <w:rPr>
          <w:rFonts w:ascii="Calibri" w:eastAsia="Calibri" w:hAnsi="Calibri"/>
          <w:b/>
          <w:sz w:val="22"/>
          <w:szCs w:val="22"/>
        </w:rPr>
      </w:pPr>
    </w:p>
    <w:p w:rsidR="00BB7AD8" w:rsidRDefault="00CC7F87" w:rsidP="00ED5128">
      <w:pPr>
        <w:spacing w:after="120"/>
        <w:rPr>
          <w:rFonts w:ascii="Calibri" w:eastAsia="Calibri" w:hAnsi="Calibri"/>
          <w:sz w:val="22"/>
          <w:szCs w:val="22"/>
        </w:rPr>
      </w:pPr>
      <w:r w:rsidRPr="006A2F5B">
        <w:rPr>
          <w:rFonts w:ascii="Calibri" w:eastAsia="Calibri" w:hAnsi="Calibri"/>
          <w:b/>
          <w:sz w:val="22"/>
          <w:szCs w:val="22"/>
        </w:rPr>
        <w:t>Step 1</w:t>
      </w:r>
      <w:r w:rsidRPr="006A2F5B">
        <w:rPr>
          <w:rFonts w:ascii="Calibri" w:eastAsia="Calibri" w:hAnsi="Calibri"/>
          <w:sz w:val="22"/>
          <w:szCs w:val="22"/>
        </w:rPr>
        <w:t xml:space="preserve"> </w:t>
      </w:r>
      <w:r w:rsidR="00BB7AD8">
        <w:rPr>
          <w:rFonts w:ascii="Calibri" w:eastAsia="Calibri" w:hAnsi="Calibri"/>
          <w:sz w:val="22"/>
          <w:szCs w:val="22"/>
        </w:rPr>
        <w:t>–</w:t>
      </w:r>
      <w:r w:rsidRPr="006A2F5B">
        <w:rPr>
          <w:rFonts w:ascii="Calibri" w:eastAsia="Calibri" w:hAnsi="Calibri"/>
          <w:sz w:val="22"/>
          <w:szCs w:val="22"/>
        </w:rPr>
        <w:t xml:space="preserve"> </w:t>
      </w:r>
      <w:r w:rsidR="00BB7AD8">
        <w:rPr>
          <w:rFonts w:ascii="Calibri" w:eastAsia="Calibri" w:hAnsi="Calibri"/>
          <w:sz w:val="22"/>
          <w:szCs w:val="22"/>
        </w:rPr>
        <w:t>Register a new parent account</w:t>
      </w:r>
      <w:r w:rsidR="00C75410">
        <w:rPr>
          <w:rFonts w:ascii="Calibri" w:eastAsia="Calibri" w:hAnsi="Calibri"/>
          <w:sz w:val="22"/>
          <w:szCs w:val="22"/>
        </w:rPr>
        <w:t>:</w:t>
      </w:r>
    </w:p>
    <w:p w:rsidR="00C75410" w:rsidRDefault="00C75410" w:rsidP="00ED5128">
      <w:pPr>
        <w:spacing w:after="120"/>
        <w:rPr>
          <w:rFonts w:ascii="Calibri" w:eastAsia="Calibri" w:hAnsi="Calibri"/>
          <w:sz w:val="22"/>
          <w:szCs w:val="22"/>
        </w:rPr>
      </w:pPr>
      <w:r>
        <w:rPr>
          <w:rFonts w:ascii="Calibri" w:eastAsia="Calibri" w:hAnsi="Calibri"/>
          <w:sz w:val="22"/>
          <w:szCs w:val="22"/>
        </w:rPr>
        <w:t>(</w:t>
      </w:r>
      <w:r w:rsidR="00ED5128" w:rsidRPr="006A2F5B">
        <w:rPr>
          <w:rFonts w:ascii="Calibri" w:eastAsia="Calibri" w:hAnsi="Calibri"/>
          <w:sz w:val="22"/>
          <w:szCs w:val="22"/>
        </w:rPr>
        <w:t>If you have previously registered with Conference Manager, you do not need to do this step. Just</w:t>
      </w:r>
      <w:r w:rsidR="00ED5128">
        <w:rPr>
          <w:rFonts w:ascii="Calibri" w:eastAsia="Calibri" w:hAnsi="Calibri"/>
          <w:sz w:val="22"/>
          <w:szCs w:val="22"/>
        </w:rPr>
        <w:t xml:space="preserve"> log in &amp; choose your preferred time block.</w:t>
      </w:r>
      <w:r>
        <w:rPr>
          <w:rFonts w:ascii="Calibri" w:eastAsia="Calibri" w:hAnsi="Calibri"/>
          <w:sz w:val="22"/>
          <w:szCs w:val="22"/>
        </w:rPr>
        <w:t>)</w:t>
      </w:r>
    </w:p>
    <w:p w:rsidR="00CC7F87" w:rsidRPr="006A2F5B" w:rsidRDefault="00CC7F87" w:rsidP="00ED5128">
      <w:pPr>
        <w:spacing w:after="120"/>
        <w:rPr>
          <w:rFonts w:ascii="Calibri" w:eastAsia="Calibri" w:hAnsi="Calibri"/>
          <w:sz w:val="22"/>
          <w:szCs w:val="22"/>
        </w:rPr>
      </w:pPr>
      <w:r w:rsidRPr="006A2F5B">
        <w:rPr>
          <w:rFonts w:ascii="Calibri" w:eastAsia="Calibri" w:hAnsi="Calibri"/>
          <w:sz w:val="22"/>
          <w:szCs w:val="22"/>
        </w:rPr>
        <w:t>Register</w:t>
      </w:r>
      <w:r w:rsidR="00ED5128">
        <w:rPr>
          <w:rFonts w:ascii="Calibri" w:eastAsia="Calibri" w:hAnsi="Calibri"/>
          <w:sz w:val="22"/>
          <w:szCs w:val="22"/>
        </w:rPr>
        <w:t xml:space="preserve"> from the school website</w:t>
      </w:r>
      <w:r w:rsidRPr="006A2F5B">
        <w:rPr>
          <w:rFonts w:ascii="Calibri" w:eastAsia="Calibri" w:hAnsi="Calibri"/>
          <w:sz w:val="22"/>
          <w:szCs w:val="22"/>
        </w:rPr>
        <w:t xml:space="preserve"> </w:t>
      </w:r>
      <w:r w:rsidR="00ED5128">
        <w:rPr>
          <w:rFonts w:ascii="Calibri" w:eastAsia="Calibri" w:hAnsi="Calibri"/>
          <w:sz w:val="22"/>
          <w:szCs w:val="22"/>
        </w:rPr>
        <w:t>(</w:t>
      </w:r>
      <w:hyperlink r:id="rId7" w:history="1">
        <w:r w:rsidR="00ED5128" w:rsidRPr="00F84CD7">
          <w:rPr>
            <w:rStyle w:val="Hyperlink"/>
            <w:rFonts w:ascii="Calibri" w:eastAsia="Calibri" w:hAnsi="Calibri"/>
            <w:sz w:val="22"/>
            <w:szCs w:val="22"/>
          </w:rPr>
          <w:t>https://spfa.holyspirit.ab.ca/</w:t>
        </w:r>
      </w:hyperlink>
      <w:r w:rsidR="00ED5128">
        <w:rPr>
          <w:rFonts w:ascii="Calibri" w:eastAsia="Calibri" w:hAnsi="Calibri"/>
          <w:sz w:val="22"/>
          <w:szCs w:val="22"/>
        </w:rPr>
        <w:t>) by clicking on the green Conference Manager button</w:t>
      </w:r>
      <w:r w:rsidRPr="006A2F5B">
        <w:rPr>
          <w:rFonts w:ascii="Calibri" w:eastAsia="Calibri" w:hAnsi="Calibri"/>
          <w:sz w:val="22"/>
          <w:szCs w:val="22"/>
        </w:rPr>
        <w:t xml:space="preserve">. Click the REGISTER NOW button and complete the registration form. Your login credentials (email and password) will remain in the system to make it easy to access the Conference Manager in the future. </w:t>
      </w:r>
    </w:p>
    <w:p w:rsidR="00CC7F87" w:rsidRDefault="00CC7F87" w:rsidP="00CC7F87">
      <w:pPr>
        <w:spacing w:after="160" w:line="259" w:lineRule="auto"/>
        <w:rPr>
          <w:rFonts w:ascii="Calibri" w:eastAsia="Calibri" w:hAnsi="Calibri"/>
          <w:sz w:val="22"/>
          <w:szCs w:val="22"/>
        </w:rPr>
      </w:pPr>
      <w:r w:rsidRPr="006A2F5B">
        <w:rPr>
          <w:rFonts w:ascii="Calibri" w:eastAsia="Calibri" w:hAnsi="Calibri"/>
          <w:sz w:val="22"/>
          <w:szCs w:val="22"/>
        </w:rPr>
        <w:t xml:space="preserve">In order to ensure that your email program does not block emails sent from the Conference Manager, we suggest adding </w:t>
      </w:r>
      <w:r w:rsidRPr="00FB78C9">
        <w:rPr>
          <w:rFonts w:ascii="Calibri" w:eastAsia="Calibri" w:hAnsi="Calibri"/>
          <w:b/>
          <w:color w:val="70AD47" w:themeColor="accent6"/>
          <w:sz w:val="22"/>
          <w:szCs w:val="22"/>
        </w:rPr>
        <w:t>appointments@schoolsoft.ca</w:t>
      </w:r>
      <w:r w:rsidRPr="00FB78C9">
        <w:rPr>
          <w:rFonts w:ascii="Calibri" w:eastAsia="Calibri" w:hAnsi="Calibri"/>
          <w:color w:val="70AD47" w:themeColor="accent6"/>
          <w:sz w:val="22"/>
          <w:szCs w:val="22"/>
        </w:rPr>
        <w:t xml:space="preserve"> </w:t>
      </w:r>
      <w:r w:rsidRPr="006A2F5B">
        <w:rPr>
          <w:rFonts w:ascii="Calibri" w:eastAsia="Calibri" w:hAnsi="Calibri"/>
          <w:sz w:val="22"/>
          <w:szCs w:val="22"/>
        </w:rPr>
        <w:t xml:space="preserve">to your address book. </w:t>
      </w:r>
    </w:p>
    <w:p w:rsidR="00BB7AD8" w:rsidRPr="006A2F5B" w:rsidRDefault="00BB7AD8" w:rsidP="00CC7F87">
      <w:pPr>
        <w:spacing w:after="160" w:line="259" w:lineRule="auto"/>
        <w:rPr>
          <w:rFonts w:ascii="Calibri" w:eastAsia="Calibri" w:hAnsi="Calibri"/>
          <w:sz w:val="22"/>
          <w:szCs w:val="22"/>
        </w:rPr>
      </w:pPr>
    </w:p>
    <w:p w:rsidR="00CC7F87" w:rsidRPr="006A2F5B" w:rsidRDefault="00CC7F87" w:rsidP="00CC7F87">
      <w:pPr>
        <w:spacing w:after="120"/>
        <w:rPr>
          <w:rFonts w:ascii="Calibri" w:eastAsia="Calibri" w:hAnsi="Calibri"/>
          <w:sz w:val="22"/>
          <w:szCs w:val="22"/>
        </w:rPr>
      </w:pPr>
      <w:r w:rsidRPr="006A2F5B">
        <w:rPr>
          <w:rFonts w:ascii="Calibri" w:eastAsia="Calibri" w:hAnsi="Calibri"/>
          <w:b/>
          <w:sz w:val="22"/>
          <w:szCs w:val="22"/>
        </w:rPr>
        <w:t xml:space="preserve">Step </w:t>
      </w:r>
      <w:r w:rsidR="00ED5128">
        <w:rPr>
          <w:rFonts w:ascii="Calibri" w:eastAsia="Calibri" w:hAnsi="Calibri"/>
          <w:b/>
          <w:sz w:val="22"/>
          <w:szCs w:val="22"/>
        </w:rPr>
        <w:t>2</w:t>
      </w:r>
      <w:r w:rsidR="00C75410">
        <w:rPr>
          <w:rFonts w:ascii="Calibri" w:eastAsia="Calibri" w:hAnsi="Calibri"/>
          <w:sz w:val="22"/>
          <w:szCs w:val="22"/>
        </w:rPr>
        <w:t xml:space="preserve"> - Book your time slot:</w:t>
      </w:r>
      <w:bookmarkStart w:id="1" w:name="_GoBack"/>
      <w:bookmarkEnd w:id="1"/>
    </w:p>
    <w:p w:rsidR="00CC7F87" w:rsidRDefault="00CC7F87" w:rsidP="00CC7F87">
      <w:pPr>
        <w:spacing w:after="160" w:line="259" w:lineRule="auto"/>
        <w:rPr>
          <w:rFonts w:ascii="Calibri" w:eastAsia="Calibri" w:hAnsi="Calibri"/>
          <w:sz w:val="22"/>
          <w:szCs w:val="22"/>
        </w:rPr>
      </w:pPr>
      <w:r w:rsidRPr="006A2F5B">
        <w:rPr>
          <w:rFonts w:ascii="Calibri" w:eastAsia="Calibri" w:hAnsi="Calibri"/>
          <w:sz w:val="22"/>
          <w:szCs w:val="22"/>
        </w:rPr>
        <w:t>Select the teacher with whom you want to book a time slot. After booking your appointments you can print off your schedule. You will also receive an email containing the teacher name, time and location of the conference. You can log into the system at any time to view your bookings, print, cancel or</w:t>
      </w:r>
      <w:r>
        <w:rPr>
          <w:rFonts w:ascii="Calibri" w:eastAsia="Calibri" w:hAnsi="Calibri"/>
          <w:sz w:val="22"/>
          <w:szCs w:val="22"/>
        </w:rPr>
        <w:t xml:space="preserve"> </w:t>
      </w:r>
      <w:r w:rsidRPr="006A2F5B">
        <w:rPr>
          <w:rFonts w:ascii="Calibri" w:eastAsia="Calibri" w:hAnsi="Calibri"/>
          <w:sz w:val="22"/>
          <w:szCs w:val="22"/>
        </w:rPr>
        <w:t>re-schedule appointments. You have the option of submitting comments or questions to the teacher as part of the booking process.</w:t>
      </w:r>
    </w:p>
    <w:p w:rsidR="00BB7AD8" w:rsidRPr="006A2F5B" w:rsidRDefault="00BB7AD8" w:rsidP="00CC7F87">
      <w:pPr>
        <w:spacing w:after="160" w:line="259" w:lineRule="auto"/>
        <w:rPr>
          <w:rFonts w:ascii="Calibri" w:eastAsia="Calibri" w:hAnsi="Calibri"/>
          <w:sz w:val="22"/>
          <w:szCs w:val="22"/>
        </w:rPr>
      </w:pPr>
    </w:p>
    <w:p w:rsidR="00CC7F87" w:rsidRPr="006A2F5B" w:rsidRDefault="00CC7F87" w:rsidP="00CC7F87">
      <w:pPr>
        <w:spacing w:after="160" w:line="259" w:lineRule="auto"/>
        <w:rPr>
          <w:rFonts w:ascii="Calibri" w:eastAsia="Calibri" w:hAnsi="Calibri"/>
          <w:sz w:val="22"/>
          <w:szCs w:val="22"/>
        </w:rPr>
      </w:pPr>
      <w:r w:rsidRPr="006A2F5B">
        <w:rPr>
          <w:rFonts w:ascii="Calibri" w:eastAsia="Calibri" w:hAnsi="Calibri"/>
          <w:sz w:val="22"/>
          <w:szCs w:val="22"/>
        </w:rPr>
        <w:t>If you have any questions</w:t>
      </w:r>
      <w:r w:rsidR="00BB7AD8">
        <w:rPr>
          <w:rFonts w:ascii="Calibri" w:eastAsia="Calibri" w:hAnsi="Calibri"/>
          <w:sz w:val="22"/>
          <w:szCs w:val="22"/>
        </w:rPr>
        <w:t>, please</w:t>
      </w:r>
      <w:r w:rsidRPr="006A2F5B">
        <w:rPr>
          <w:rFonts w:ascii="Calibri" w:eastAsia="Calibri" w:hAnsi="Calibri"/>
          <w:sz w:val="22"/>
          <w:szCs w:val="22"/>
        </w:rPr>
        <w:t xml:space="preserve"> contact the school at 403-327-4386.</w:t>
      </w:r>
    </w:p>
    <w:p w:rsidR="00F57F17" w:rsidRDefault="00BB7AD8">
      <w:pPr>
        <w:tabs>
          <w:tab w:val="left" w:pos="3825"/>
        </w:tabs>
      </w:pPr>
      <w:r>
        <w:rPr>
          <w:rFonts w:ascii="Calibri" w:eastAsia="Calibri" w:hAnsi="Calibri"/>
          <w:b/>
          <w:bCs/>
          <w:noProof/>
          <w:sz w:val="22"/>
          <w:szCs w:val="22"/>
        </w:rPr>
        <w:drawing>
          <wp:anchor distT="0" distB="0" distL="114300" distR="114300" simplePos="0" relativeHeight="251659264" behindDoc="0" locked="0" layoutInCell="1" allowOverlap="1" wp14:anchorId="719848F7" wp14:editId="7A3416A6">
            <wp:simplePos x="0" y="0"/>
            <wp:positionH relativeFrom="column">
              <wp:posOffset>2312035</wp:posOffset>
            </wp:positionH>
            <wp:positionV relativeFrom="paragraph">
              <wp:posOffset>520700</wp:posOffset>
            </wp:positionV>
            <wp:extent cx="883920" cy="670560"/>
            <wp:effectExtent l="0" t="0" r="0" b="0"/>
            <wp:wrapThrough wrapText="bothSides">
              <wp:wrapPolygon edited="0">
                <wp:start x="4655" y="0"/>
                <wp:lineTo x="1397" y="4909"/>
                <wp:lineTo x="0" y="11659"/>
                <wp:lineTo x="0" y="20864"/>
                <wp:lineTo x="931" y="20864"/>
                <wp:lineTo x="19086" y="20864"/>
                <wp:lineTo x="19552" y="20864"/>
                <wp:lineTo x="20948" y="19636"/>
                <wp:lineTo x="20948" y="11045"/>
                <wp:lineTo x="20483" y="6750"/>
                <wp:lineTo x="19086" y="3682"/>
                <wp:lineTo x="14431" y="0"/>
                <wp:lineTo x="4655" y="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classroom-1297779_640[1].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883920" cy="670560"/>
                    </a:xfrm>
                    <a:prstGeom prst="rect">
                      <a:avLst/>
                    </a:prstGeom>
                  </pic:spPr>
                </pic:pic>
              </a:graphicData>
            </a:graphic>
            <wp14:sizeRelH relativeFrom="margin">
              <wp14:pctWidth>0</wp14:pctWidth>
            </wp14:sizeRelH>
            <wp14:sizeRelV relativeFrom="margin">
              <wp14:pctHeight>0</wp14:pctHeight>
            </wp14:sizeRelV>
          </wp:anchor>
        </w:drawing>
      </w:r>
    </w:p>
    <w:sectPr w:rsidR="00F57F17">
      <w:headerReference w:type="default" r:id="rId9"/>
      <w:footerReference w:type="default" r:id="rId10"/>
      <w:pgSz w:w="12240" w:h="15840"/>
      <w:pgMar w:top="720" w:right="1440" w:bottom="1560" w:left="1843" w:header="810" w:footer="78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F94" w:rsidRDefault="00ED5128">
      <w:r>
        <w:separator/>
      </w:r>
    </w:p>
  </w:endnote>
  <w:endnote w:type="continuationSeparator" w:id="0">
    <w:p w:rsidR="00297F94" w:rsidRDefault="00ED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Basic">
    <w:altName w:val="Times New Roman"/>
    <w:charset w:val="00"/>
    <w:family w:val="auto"/>
    <w:pitch w:val="default"/>
  </w:font>
  <w:font w:name="Spectral">
    <w:altName w:val="Times New Roman"/>
    <w:charset w:val="00"/>
    <w:family w:val="auto"/>
    <w:pitch w:val="default"/>
  </w:font>
  <w:font w:name="Architects Daughter">
    <w:altName w:val="Times New Roman"/>
    <w:charset w:val="00"/>
    <w:family w:val="auto"/>
    <w:pitch w:val="default"/>
  </w:font>
  <w:font w:name="Spectral Medium">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F17" w:rsidRDefault="00ED5128">
    <w:pPr>
      <w:pBdr>
        <w:top w:val="nil"/>
        <w:left w:val="nil"/>
        <w:bottom w:val="nil"/>
        <w:right w:val="nil"/>
        <w:between w:val="nil"/>
      </w:pBdr>
      <w:tabs>
        <w:tab w:val="center" w:pos="4680"/>
        <w:tab w:val="right" w:pos="9360"/>
      </w:tabs>
      <w:ind w:left="-284" w:right="-115"/>
      <w:jc w:val="center"/>
      <w:rPr>
        <w:rFonts w:ascii="Spectral Medium" w:eastAsia="Spectral Medium" w:hAnsi="Spectral Medium" w:cs="Spectral Medium"/>
        <w:i/>
        <w:color w:val="000000"/>
      </w:rPr>
    </w:pPr>
    <w:r>
      <w:rPr>
        <w:rFonts w:ascii="Spectral Medium" w:eastAsia="Spectral Medium" w:hAnsi="Spectral Medium" w:cs="Spectral Medium"/>
        <w:i/>
        <w:color w:val="000000"/>
      </w:rPr>
      <w:t>“Make me know your ways O Lord, teach me your paths. Lead me in your truth and teach me, for you are the God of my salvation.” Psalm 25:4-5</w:t>
    </w:r>
  </w:p>
  <w:p w:rsidR="00F57F17" w:rsidRDefault="00ED5128">
    <w:pPr>
      <w:pBdr>
        <w:top w:val="nil"/>
        <w:left w:val="nil"/>
        <w:bottom w:val="nil"/>
        <w:right w:val="nil"/>
        <w:between w:val="nil"/>
      </w:pBdr>
      <w:tabs>
        <w:tab w:val="right" w:pos="426"/>
      </w:tabs>
      <w:ind w:left="-284" w:right="-115"/>
      <w:rPr>
        <w:rFonts w:ascii="Architects Daughter" w:eastAsia="Architects Daughter" w:hAnsi="Architects Daughter" w:cs="Architects Daughter"/>
        <w:b/>
        <w:color w:val="000000"/>
      </w:rPr>
    </w:pPr>
    <w:r>
      <w:rPr>
        <w:rFonts w:ascii="Architects Daughter" w:eastAsia="Architects Daughter" w:hAnsi="Architects Daughter" w:cs="Architects Daughter"/>
        <w:b/>
        <w:color w:val="000000"/>
      </w:rPr>
      <w:t>Learn Activel</w:t>
    </w:r>
    <w:r>
      <w:rPr>
        <w:rFonts w:ascii="Architects Daughter" w:eastAsia="Architects Daughter" w:hAnsi="Architects Daughter" w:cs="Architects Daughter"/>
        <w:b/>
      </w:rPr>
      <w:t>y</w:t>
    </w:r>
    <w:r>
      <w:rPr>
        <w:rFonts w:ascii="Architects Daughter" w:eastAsia="Architects Daughter" w:hAnsi="Architects Daughter" w:cs="Architects Daughter"/>
        <w:b/>
      </w:rPr>
      <w:tab/>
    </w:r>
    <w:r>
      <w:rPr>
        <w:rFonts w:ascii="Architects Daughter" w:eastAsia="Architects Daughter" w:hAnsi="Architects Daughter" w:cs="Architects Daughter"/>
        <w:b/>
      </w:rPr>
      <w:tab/>
    </w:r>
    <w:r>
      <w:rPr>
        <w:rFonts w:ascii="Architects Daughter" w:eastAsia="Architects Daughter" w:hAnsi="Architects Daughter" w:cs="Architects Daughter"/>
        <w:b/>
      </w:rPr>
      <w:tab/>
    </w:r>
    <w:r>
      <w:rPr>
        <w:rFonts w:ascii="Architects Daughter" w:eastAsia="Architects Daughter" w:hAnsi="Architects Daughter" w:cs="Architects Daughter"/>
        <w:b/>
      </w:rPr>
      <w:tab/>
    </w:r>
    <w:r>
      <w:rPr>
        <w:rFonts w:ascii="Architects Daughter" w:eastAsia="Architects Daughter" w:hAnsi="Architects Daughter" w:cs="Architects Daughter"/>
        <w:b/>
        <w:color w:val="000000"/>
      </w:rPr>
      <w:t>Grow Spirituall</w:t>
    </w:r>
    <w:r>
      <w:rPr>
        <w:rFonts w:ascii="Architects Daughter" w:eastAsia="Architects Daughter" w:hAnsi="Architects Daughter" w:cs="Architects Daughter"/>
        <w:b/>
      </w:rPr>
      <w:t>y</w:t>
    </w:r>
    <w:r>
      <w:rPr>
        <w:rFonts w:ascii="Architects Daughter" w:eastAsia="Architects Daughter" w:hAnsi="Architects Daughter" w:cs="Architects Daughter"/>
        <w:b/>
      </w:rPr>
      <w:tab/>
    </w:r>
    <w:r>
      <w:rPr>
        <w:rFonts w:ascii="Architects Daughter" w:eastAsia="Architects Daughter" w:hAnsi="Architects Daughter" w:cs="Architects Daughter"/>
        <w:b/>
      </w:rPr>
      <w:tab/>
    </w:r>
    <w:r>
      <w:rPr>
        <w:rFonts w:ascii="Architects Daughter" w:eastAsia="Architects Daughter" w:hAnsi="Architects Daughter" w:cs="Architects Daughter"/>
        <w:b/>
      </w:rPr>
      <w:tab/>
    </w:r>
    <w:r>
      <w:rPr>
        <w:rFonts w:ascii="Architects Daughter" w:eastAsia="Architects Daughter" w:hAnsi="Architects Daughter" w:cs="Architects Daughter"/>
        <w:b/>
        <w:color w:val="000000"/>
      </w:rPr>
      <w:t>Live Creatively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F94" w:rsidRDefault="00ED5128">
      <w:r>
        <w:separator/>
      </w:r>
    </w:p>
  </w:footnote>
  <w:footnote w:type="continuationSeparator" w:id="0">
    <w:p w:rsidR="00297F94" w:rsidRDefault="00ED51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F17" w:rsidRDefault="00ED5128">
    <w:pPr>
      <w:pStyle w:val="Heading1"/>
      <w:ind w:left="567"/>
      <w:rPr>
        <w:rFonts w:ascii="Gentium Basic" w:eastAsia="Gentium Basic" w:hAnsi="Gentium Basic" w:cs="Gentium Basic"/>
        <w:sz w:val="36"/>
        <w:szCs w:val="36"/>
      </w:rPr>
    </w:pPr>
    <w:r>
      <w:rPr>
        <w:rFonts w:ascii="Gentium Basic" w:eastAsia="Gentium Basic" w:hAnsi="Gentium Basic" w:cs="Gentium Basic"/>
        <w:sz w:val="36"/>
        <w:szCs w:val="36"/>
      </w:rPr>
      <w:t>ST. PATRICK FINE ARTS ELEMENTARY SCHOOL</w:t>
    </w:r>
    <w:r>
      <w:rPr>
        <w:noProof/>
      </w:rPr>
      <w:drawing>
        <wp:anchor distT="0" distB="0" distL="0" distR="0" simplePos="0" relativeHeight="251658240" behindDoc="0" locked="0" layoutInCell="1" hidden="0" allowOverlap="1">
          <wp:simplePos x="0" y="0"/>
          <wp:positionH relativeFrom="column">
            <wp:posOffset>-70484</wp:posOffset>
          </wp:positionH>
          <wp:positionV relativeFrom="paragraph">
            <wp:posOffset>148590</wp:posOffset>
          </wp:positionV>
          <wp:extent cx="911225" cy="857250"/>
          <wp:effectExtent l="0" t="0" r="0" b="0"/>
          <wp:wrapSquare wrapText="bothSides" distT="0" distB="0" distL="0" distR="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1225" cy="857250"/>
                  </a:xfrm>
                  <a:prstGeom prst="rect">
                    <a:avLst/>
                  </a:prstGeom>
                  <a:ln/>
                </pic:spPr>
              </pic:pic>
            </a:graphicData>
          </a:graphic>
        </wp:anchor>
      </w:drawing>
    </w:r>
  </w:p>
  <w:p w:rsidR="00F57F17" w:rsidRDefault="00ED5128">
    <w:pPr>
      <w:tabs>
        <w:tab w:val="left" w:pos="1890"/>
      </w:tabs>
      <w:ind w:left="2340" w:hanging="2250"/>
      <w:rPr>
        <w:rFonts w:ascii="Spectral" w:eastAsia="Spectral" w:hAnsi="Spectral" w:cs="Spectral"/>
        <w:sz w:val="18"/>
        <w:szCs w:val="18"/>
      </w:rPr>
    </w:pPr>
    <w:r>
      <w:rPr>
        <w:rFonts w:ascii="Spectral" w:eastAsia="Spectral" w:hAnsi="Spectral" w:cs="Spectral"/>
        <w:sz w:val="18"/>
        <w:szCs w:val="18"/>
      </w:rPr>
      <w:tab/>
      <w:t>80 RIVERGREEN ROAD W.   LETHBRIDGE, ALBERTA   T1K 7Y1</w:t>
    </w:r>
  </w:p>
  <w:p w:rsidR="00F57F17" w:rsidRDefault="00ED5128">
    <w:pPr>
      <w:pStyle w:val="Heading3"/>
      <w:tabs>
        <w:tab w:val="left" w:pos="1890"/>
      </w:tabs>
      <w:ind w:left="1890" w:hanging="2250"/>
      <w:jc w:val="left"/>
      <w:rPr>
        <w:rFonts w:ascii="Spectral" w:eastAsia="Spectral" w:hAnsi="Spectral" w:cs="Spectral"/>
        <w:b w:val="0"/>
      </w:rPr>
    </w:pPr>
    <w:r>
      <w:rPr>
        <w:rFonts w:ascii="Spectral" w:eastAsia="Spectral" w:hAnsi="Spectral" w:cs="Spectral"/>
        <w:b w:val="0"/>
        <w:sz w:val="18"/>
        <w:szCs w:val="18"/>
      </w:rPr>
      <w:tab/>
      <w:t>PHONE: 403-327-4386   FAX: 403-327-2007</w:t>
    </w:r>
    <w:r>
      <w:rPr>
        <w:rFonts w:ascii="Spectral" w:eastAsia="Spectral" w:hAnsi="Spectral" w:cs="Spectral"/>
        <w:b w:val="0"/>
        <w:sz w:val="18"/>
        <w:szCs w:val="18"/>
      </w:rPr>
      <w:br/>
      <w:t>www.holyspirit.ab.ca/st.pat</w:t>
    </w:r>
    <w:r>
      <w:rPr>
        <w:rFonts w:ascii="Spectral" w:eastAsia="Spectral" w:hAnsi="Spectral" w:cs="Spectral"/>
        <w:b w:val="0"/>
        <w:sz w:val="18"/>
        <w:szCs w:val="18"/>
      </w:rPr>
      <w:tab/>
      <w:t>Twitter: @spfae #spfa4</w:t>
    </w:r>
    <w:r>
      <w:rPr>
        <w:rFonts w:ascii="Spectral" w:eastAsia="Spectral" w:hAnsi="Spectral" w:cs="Spectral"/>
        <w:b w:val="0"/>
        <w:sz w:val="18"/>
        <w:szCs w:val="18"/>
      </w:rPr>
      <w:tab/>
      <w:t>Facebook: @SPFAE</w:t>
    </w:r>
  </w:p>
  <w:p w:rsidR="00F57F17" w:rsidRDefault="00ED5128">
    <w:pPr>
      <w:tabs>
        <w:tab w:val="left" w:pos="1890"/>
      </w:tabs>
      <w:ind w:left="2340" w:hanging="2250"/>
      <w:rPr>
        <w:rFonts w:ascii="Spectral" w:eastAsia="Spectral" w:hAnsi="Spectral" w:cs="Spectral"/>
        <w:sz w:val="18"/>
        <w:szCs w:val="18"/>
      </w:rPr>
    </w:pPr>
    <w:r>
      <w:rPr>
        <w:rFonts w:ascii="Spectral" w:eastAsia="Spectral" w:hAnsi="Spectral" w:cs="Spectral"/>
        <w:sz w:val="18"/>
        <w:szCs w:val="18"/>
      </w:rPr>
      <w:tab/>
      <w:t>PRINCIPAL – Kathy Jones-Husch</w:t>
    </w:r>
    <w:r>
      <w:rPr>
        <w:rFonts w:ascii="Spectral" w:eastAsia="Spectral" w:hAnsi="Spectral" w:cs="Spectral"/>
        <w:sz w:val="18"/>
        <w:szCs w:val="18"/>
      </w:rPr>
      <w:tab/>
      <w:t>ASSOCIATE PRINCIPAL –  Mark Matsalla</w:t>
    </w:r>
  </w:p>
  <w:p w:rsidR="00F57F17" w:rsidRDefault="00ED5128">
    <w:pPr>
      <w:pStyle w:val="Heading5"/>
      <w:tabs>
        <w:tab w:val="left" w:pos="1890"/>
        <w:tab w:val="left" w:pos="915"/>
      </w:tabs>
      <w:ind w:left="1980"/>
      <w:jc w:val="left"/>
      <w:rPr>
        <w:rFonts w:ascii="Architects Daughter" w:eastAsia="Architects Daughter" w:hAnsi="Architects Daughter" w:cs="Architects Daughter"/>
        <w:sz w:val="20"/>
      </w:rPr>
    </w:pPr>
    <w:r>
      <w:rPr>
        <w:rFonts w:ascii="Architects Daughter" w:eastAsia="Architects Daughter" w:hAnsi="Architects Daughter" w:cs="Architects Daughter"/>
        <w:sz w:val="20"/>
      </w:rPr>
      <w:tab/>
    </w:r>
  </w:p>
  <w:p w:rsidR="00F57F17" w:rsidRDefault="00ED5128">
    <w:pPr>
      <w:pStyle w:val="Heading5"/>
      <w:ind w:left="4140" w:hanging="1980"/>
      <w:jc w:val="left"/>
      <w:rPr>
        <w:rFonts w:ascii="Architects Daughter" w:eastAsia="Architects Daughter" w:hAnsi="Architects Daughter" w:cs="Architects Daughter"/>
      </w:rPr>
    </w:pPr>
    <w:r>
      <w:rPr>
        <w:rFonts w:ascii="Architects Daughter" w:eastAsia="Architects Daughter" w:hAnsi="Architects Daughter" w:cs="Architects Daughter"/>
        <w:sz w:val="20"/>
      </w:rPr>
      <w:t>UNITING THE ARTS AND GOSPEL VALUES FOR 30 YEARS</w:t>
    </w:r>
  </w:p>
  <w:p w:rsidR="00F57F17" w:rsidRDefault="00F57F17">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17"/>
    <w:rsid w:val="00297F94"/>
    <w:rsid w:val="00461A88"/>
    <w:rsid w:val="00BB7AD8"/>
    <w:rsid w:val="00C75410"/>
    <w:rsid w:val="00CC7F87"/>
    <w:rsid w:val="00E650F8"/>
    <w:rsid w:val="00ED5128"/>
    <w:rsid w:val="00F5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8BBF"/>
  <w15:docId w15:val="{CA7F8A47-0722-4632-A3DE-587AE734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D6"/>
  </w:style>
  <w:style w:type="paragraph" w:styleId="Heading1">
    <w:name w:val="heading 1"/>
    <w:basedOn w:val="Normal"/>
    <w:next w:val="Normal"/>
    <w:qFormat/>
    <w:rsid w:val="00550DD6"/>
    <w:pPr>
      <w:keepNext/>
      <w:jc w:val="center"/>
      <w:outlineLvl w:val="0"/>
    </w:pPr>
    <w:rPr>
      <w:b/>
      <w:sz w:val="32"/>
      <w:szCs w:val="20"/>
    </w:rPr>
  </w:style>
  <w:style w:type="paragraph" w:styleId="Heading2">
    <w:name w:val="heading 2"/>
    <w:basedOn w:val="Normal"/>
    <w:next w:val="Normal"/>
    <w:qFormat/>
    <w:rsid w:val="00550DD6"/>
    <w:pPr>
      <w:keepNext/>
      <w:jc w:val="center"/>
      <w:outlineLvl w:val="1"/>
    </w:pPr>
    <w:rPr>
      <w:b/>
      <w:szCs w:val="20"/>
    </w:rPr>
  </w:style>
  <w:style w:type="paragraph" w:styleId="Heading3">
    <w:name w:val="heading 3"/>
    <w:basedOn w:val="Normal"/>
    <w:next w:val="Normal"/>
    <w:qFormat/>
    <w:rsid w:val="00550DD6"/>
    <w:pPr>
      <w:keepNext/>
      <w:jc w:val="center"/>
      <w:outlineLvl w:val="2"/>
    </w:pPr>
    <w:rPr>
      <w:b/>
      <w:sz w:val="20"/>
      <w:szCs w:val="20"/>
    </w:rPr>
  </w:style>
  <w:style w:type="paragraph" w:styleId="Heading4">
    <w:name w:val="heading 4"/>
    <w:basedOn w:val="Normal"/>
    <w:next w:val="Normal"/>
    <w:qFormat/>
    <w:rsid w:val="00550DD6"/>
    <w:pPr>
      <w:keepNext/>
      <w:jc w:val="center"/>
      <w:outlineLvl w:val="3"/>
    </w:pPr>
    <w:rPr>
      <w:b/>
      <w:sz w:val="16"/>
      <w:szCs w:val="20"/>
    </w:rPr>
  </w:style>
  <w:style w:type="paragraph" w:styleId="Heading5">
    <w:name w:val="heading 5"/>
    <w:basedOn w:val="Normal"/>
    <w:next w:val="Normal"/>
    <w:qFormat/>
    <w:rsid w:val="00550DD6"/>
    <w:pPr>
      <w:keepNext/>
      <w:jc w:val="center"/>
      <w:outlineLvl w:val="4"/>
    </w:pPr>
    <w:rPr>
      <w:b/>
      <w:sz w:val="18"/>
      <w:szCs w:val="20"/>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72602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562FF"/>
    <w:pPr>
      <w:tabs>
        <w:tab w:val="center" w:pos="4680"/>
        <w:tab w:val="right" w:pos="9360"/>
      </w:tabs>
    </w:pPr>
  </w:style>
  <w:style w:type="character" w:customStyle="1" w:styleId="HeaderChar">
    <w:name w:val="Header Char"/>
    <w:link w:val="Header"/>
    <w:uiPriority w:val="99"/>
    <w:rsid w:val="008562FF"/>
    <w:rPr>
      <w:sz w:val="24"/>
      <w:szCs w:val="24"/>
    </w:rPr>
  </w:style>
  <w:style w:type="paragraph" w:styleId="Footer">
    <w:name w:val="footer"/>
    <w:basedOn w:val="Normal"/>
    <w:link w:val="FooterChar"/>
    <w:uiPriority w:val="99"/>
    <w:unhideWhenUsed/>
    <w:rsid w:val="008562FF"/>
    <w:pPr>
      <w:tabs>
        <w:tab w:val="center" w:pos="4680"/>
        <w:tab w:val="right" w:pos="9360"/>
      </w:tabs>
    </w:pPr>
  </w:style>
  <w:style w:type="character" w:customStyle="1" w:styleId="FooterChar">
    <w:name w:val="Footer Char"/>
    <w:link w:val="Footer"/>
    <w:uiPriority w:val="99"/>
    <w:rsid w:val="008562FF"/>
    <w:rPr>
      <w:sz w:val="24"/>
      <w:szCs w:val="24"/>
    </w:rPr>
  </w:style>
  <w:style w:type="paragraph" w:styleId="BalloonText">
    <w:name w:val="Balloon Text"/>
    <w:basedOn w:val="Normal"/>
    <w:link w:val="BalloonTextChar"/>
    <w:uiPriority w:val="99"/>
    <w:semiHidden/>
    <w:unhideWhenUsed/>
    <w:rsid w:val="008562FF"/>
    <w:rPr>
      <w:rFonts w:ascii="Tahoma" w:hAnsi="Tahoma" w:cs="Tahoma"/>
      <w:sz w:val="16"/>
      <w:szCs w:val="16"/>
    </w:rPr>
  </w:style>
  <w:style w:type="character" w:customStyle="1" w:styleId="BalloonTextChar">
    <w:name w:val="Balloon Text Char"/>
    <w:link w:val="BalloonText"/>
    <w:uiPriority w:val="99"/>
    <w:semiHidden/>
    <w:rsid w:val="008562FF"/>
    <w:rPr>
      <w:rFonts w:ascii="Tahoma" w:hAnsi="Tahoma" w:cs="Tahoma"/>
      <w:sz w:val="16"/>
      <w:szCs w:val="16"/>
    </w:rPr>
  </w:style>
  <w:style w:type="character" w:customStyle="1" w:styleId="Heading8Char">
    <w:name w:val="Heading 8 Char"/>
    <w:link w:val="Heading8"/>
    <w:uiPriority w:val="9"/>
    <w:semiHidden/>
    <w:rsid w:val="00726020"/>
    <w:rPr>
      <w:rFonts w:ascii="Calibri" w:eastAsia="Times New Roman" w:hAnsi="Calibri" w:cs="Times New Roman"/>
      <w:i/>
      <w:iCs/>
      <w:sz w:val="24"/>
      <w:szCs w:val="24"/>
    </w:rPr>
  </w:style>
  <w:style w:type="paragraph" w:styleId="BodyText">
    <w:name w:val="Body Text"/>
    <w:basedOn w:val="Normal"/>
    <w:link w:val="BodyTextChar"/>
    <w:semiHidden/>
    <w:unhideWhenUsed/>
    <w:rsid w:val="00726020"/>
    <w:rPr>
      <w:sz w:val="28"/>
    </w:rPr>
  </w:style>
  <w:style w:type="character" w:customStyle="1" w:styleId="BodyTextChar">
    <w:name w:val="Body Text Char"/>
    <w:link w:val="BodyText"/>
    <w:semiHidden/>
    <w:rsid w:val="00726020"/>
    <w:rPr>
      <w:sz w:val="28"/>
      <w:szCs w:val="24"/>
    </w:rPr>
  </w:style>
  <w:style w:type="character" w:styleId="Hyperlink">
    <w:name w:val="Hyperlink"/>
    <w:uiPriority w:val="99"/>
    <w:unhideWhenUsed/>
    <w:rsid w:val="009F7AE2"/>
    <w:rPr>
      <w:color w:val="0000FF"/>
      <w:u w:val="single"/>
    </w:rPr>
  </w:style>
  <w:style w:type="paragraph" w:styleId="ListParagraph">
    <w:name w:val="List Paragraph"/>
    <w:basedOn w:val="Normal"/>
    <w:uiPriority w:val="34"/>
    <w:qFormat/>
    <w:rsid w:val="00E33843"/>
    <w:pPr>
      <w:spacing w:after="200" w:line="276" w:lineRule="auto"/>
      <w:ind w:left="720"/>
      <w:contextualSpacing/>
    </w:pPr>
    <w:rPr>
      <w:rFonts w:ascii="Calibri" w:eastAsia="Calibri" w:hAnsi="Calibri"/>
      <w:sz w:val="22"/>
      <w:szCs w:val="22"/>
      <w:lang w:val="en-CA"/>
    </w:rPr>
  </w:style>
  <w:style w:type="paragraph" w:styleId="PlainText">
    <w:name w:val="Plain Text"/>
    <w:basedOn w:val="Normal"/>
    <w:link w:val="PlainTextChar"/>
    <w:uiPriority w:val="99"/>
    <w:semiHidden/>
    <w:unhideWhenUsed/>
    <w:rsid w:val="00993FB9"/>
    <w:rPr>
      <w:rFonts w:ascii="Calibri" w:eastAsia="Calibri" w:hAnsi="Calibri"/>
      <w:sz w:val="22"/>
      <w:szCs w:val="21"/>
      <w:lang w:val="en-CA"/>
    </w:rPr>
  </w:style>
  <w:style w:type="character" w:customStyle="1" w:styleId="PlainTextChar">
    <w:name w:val="Plain Text Char"/>
    <w:link w:val="PlainText"/>
    <w:uiPriority w:val="99"/>
    <w:semiHidden/>
    <w:rsid w:val="00993FB9"/>
    <w:rPr>
      <w:rFonts w:ascii="Calibri" w:eastAsia="Calibri" w:hAnsi="Calibri"/>
      <w:sz w:val="22"/>
      <w:szCs w:val="21"/>
      <w:lang w:eastAsia="en-US"/>
    </w:rPr>
  </w:style>
  <w:style w:type="paragraph" w:customStyle="1" w:styleId="InsideAddress">
    <w:name w:val="Inside Address"/>
    <w:basedOn w:val="Normal"/>
    <w:rsid w:val="00901387"/>
    <w:pPr>
      <w:spacing w:line="220" w:lineRule="atLeast"/>
      <w:jc w:val="both"/>
    </w:pPr>
    <w:rPr>
      <w:rFonts w:ascii="Arial" w:eastAsia="Calibri" w:hAnsi="Arial" w:cs="Arial"/>
      <w:spacing w:val="-5"/>
      <w:sz w:val="20"/>
      <w:szCs w:val="20"/>
      <w:lang w:val="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pfa.holyspirit.ab.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QGHEuURCa7r3OSaIyqbxe8GyBw==">AMUW2mWYk2+iPoOL5KD9RUcTWZHtLCRY8KUs/XC8Ex0OT9LER2vFE/Az35NM1faLqVTR4wOet1M7win0rmeHdlTjfi0lQCn9pfSfQmiOSUH9oR6cOWJSW69YLj5y4ov1K9QC5BKEn99b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Holy Spirit Catholic Schools</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ScottC</dc:creator>
  <cp:lastModifiedBy>Tanya Vanderburgh</cp:lastModifiedBy>
  <cp:revision>3</cp:revision>
  <cp:lastPrinted>2020-06-08T16:40:00Z</cp:lastPrinted>
  <dcterms:created xsi:type="dcterms:W3CDTF">2020-06-29T19:42:00Z</dcterms:created>
  <dcterms:modified xsi:type="dcterms:W3CDTF">2020-06-29T19:43:00Z</dcterms:modified>
</cp:coreProperties>
</file>